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E7" w:rsidRPr="004550F5" w:rsidRDefault="00EA35E7" w:rsidP="004550F5">
      <w:pPr>
        <w:jc w:val="center"/>
        <w:rPr>
          <w:b/>
          <w:lang w:val="kk-KZ" w:eastAsia="ko-KR"/>
        </w:rPr>
      </w:pPr>
      <w:r w:rsidRPr="004550F5">
        <w:rPr>
          <w:b/>
          <w:lang w:val="kk-KZ" w:eastAsia="ko-KR"/>
        </w:rPr>
        <w:t>әл-Фараби атындағы Қазақ ұлттық университеті</w:t>
      </w:r>
    </w:p>
    <w:p w:rsidR="00EA35E7" w:rsidRPr="004550F5" w:rsidRDefault="00EA35E7" w:rsidP="004550F5">
      <w:pPr>
        <w:jc w:val="center"/>
        <w:rPr>
          <w:b/>
          <w:lang w:val="kk-KZ"/>
        </w:rPr>
      </w:pPr>
      <w:r w:rsidRPr="004550F5">
        <w:rPr>
          <w:b/>
          <w:lang w:val="kk-KZ"/>
        </w:rPr>
        <w:t xml:space="preserve">Философия және саясаттану </w:t>
      </w:r>
      <w:r w:rsidRPr="004550F5">
        <w:rPr>
          <w:b/>
        </w:rPr>
        <w:t>факультет</w:t>
      </w:r>
      <w:r w:rsidRPr="004550F5">
        <w:rPr>
          <w:b/>
          <w:lang w:val="kk-KZ"/>
        </w:rPr>
        <w:t>і</w:t>
      </w:r>
    </w:p>
    <w:p w:rsidR="00EA35E7" w:rsidRPr="004550F5" w:rsidRDefault="00EA35E7" w:rsidP="004550F5">
      <w:pPr>
        <w:jc w:val="center"/>
        <w:rPr>
          <w:b/>
        </w:rPr>
      </w:pPr>
      <w:r w:rsidRPr="004550F5">
        <w:rPr>
          <w:b/>
          <w:lang w:val="kk-KZ"/>
        </w:rPr>
        <w:t xml:space="preserve">Жалпы және қолданбалы психология </w:t>
      </w:r>
      <w:r w:rsidRPr="004550F5">
        <w:rPr>
          <w:b/>
        </w:rPr>
        <w:t>кафедра</w:t>
      </w:r>
      <w:r w:rsidRPr="004550F5">
        <w:rPr>
          <w:b/>
          <w:lang w:val="kk-KZ"/>
        </w:rPr>
        <w:t xml:space="preserve">сы </w:t>
      </w:r>
    </w:p>
    <w:p w:rsidR="00EA35E7" w:rsidRPr="004550F5" w:rsidRDefault="00EA35E7" w:rsidP="004550F5">
      <w:pPr>
        <w:jc w:val="center"/>
        <w:rPr>
          <w:b/>
          <w:lang w:val="kk-KZ"/>
        </w:rPr>
      </w:pPr>
    </w:p>
    <w:p w:rsidR="00253F7A" w:rsidRPr="004550F5" w:rsidRDefault="00253F7A" w:rsidP="004550F5">
      <w:pPr>
        <w:jc w:val="center"/>
        <w:rPr>
          <w:b/>
          <w:lang w:val="kk-KZ"/>
        </w:rPr>
      </w:pPr>
    </w:p>
    <w:p w:rsidR="00253F7A" w:rsidRPr="004550F5" w:rsidRDefault="00253F7A" w:rsidP="004550F5">
      <w:pPr>
        <w:jc w:val="center"/>
        <w:rPr>
          <w:b/>
          <w:lang w:val="kk-KZ"/>
        </w:rPr>
      </w:pPr>
    </w:p>
    <w:p w:rsidR="00253F7A" w:rsidRPr="00261534" w:rsidRDefault="00261534" w:rsidP="00261534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</w:t>
      </w:r>
    </w:p>
    <w:p w:rsidR="00253F7A" w:rsidRPr="004550F5" w:rsidRDefault="00253F7A" w:rsidP="004550F5">
      <w:pPr>
        <w:jc w:val="center"/>
        <w:rPr>
          <w:b/>
          <w:lang w:val="kk-KZ"/>
        </w:rPr>
      </w:pPr>
    </w:p>
    <w:p w:rsidR="0011149D" w:rsidRDefault="0011149D" w:rsidP="0011149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 xml:space="preserve">Философия және саясаттану факультетінің </w:t>
      </w:r>
    </w:p>
    <w:p w:rsidR="0011149D" w:rsidRDefault="0011149D" w:rsidP="0011149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 xml:space="preserve">Ғылыми кеңесінде бекітілді </w:t>
      </w:r>
    </w:p>
    <w:p w:rsidR="0011149D" w:rsidRDefault="0011149D" w:rsidP="0011149D">
      <w:pPr>
        <w:jc w:val="right"/>
        <w:rPr>
          <w:lang w:val="kk-KZ"/>
        </w:rPr>
      </w:pPr>
      <w:r>
        <w:rPr>
          <w:lang w:val="kk-KZ"/>
        </w:rPr>
        <w:t xml:space="preserve">№ </w:t>
      </w:r>
      <w:r w:rsidR="008C73B4">
        <w:rPr>
          <w:lang w:val="kk-KZ"/>
        </w:rPr>
        <w:t xml:space="preserve">  хаттама  « </w:t>
      </w:r>
      <w:r>
        <w:rPr>
          <w:lang w:val="kk-KZ"/>
        </w:rPr>
        <w:t xml:space="preserve">» </w:t>
      </w:r>
      <w:r w:rsidR="008C73B4">
        <w:rPr>
          <w:lang w:val="kk-KZ"/>
        </w:rPr>
        <w:t>маусым  2021</w:t>
      </w:r>
      <w:r>
        <w:rPr>
          <w:lang w:val="kk-KZ"/>
        </w:rPr>
        <w:t xml:space="preserve"> ж.</w:t>
      </w:r>
    </w:p>
    <w:p w:rsidR="0011149D" w:rsidRDefault="0011149D" w:rsidP="0011149D">
      <w:pPr>
        <w:pStyle w:val="7"/>
        <w:spacing w:before="0" w:after="0"/>
        <w:jc w:val="right"/>
        <w:rPr>
          <w:lang w:val="kk-KZ"/>
        </w:rPr>
      </w:pPr>
      <w:r>
        <w:rPr>
          <w:lang w:val="kk-KZ"/>
        </w:rPr>
        <w:t xml:space="preserve">Факультет деканы </w:t>
      </w:r>
      <w:r w:rsidR="00261534">
        <w:rPr>
          <w:lang w:val="kk-KZ"/>
        </w:rPr>
        <w:t>_______</w:t>
      </w:r>
    </w:p>
    <w:p w:rsidR="00EA35E7" w:rsidRPr="00261534" w:rsidRDefault="00EA35E7" w:rsidP="004550F5">
      <w:pPr>
        <w:rPr>
          <w:lang w:val="kk-KZ"/>
        </w:rPr>
      </w:pPr>
      <w:r w:rsidRPr="004550F5">
        <w:rPr>
          <w:lang w:val="kk-KZ"/>
        </w:rPr>
        <w:t xml:space="preserve"> </w:t>
      </w:r>
    </w:p>
    <w:p w:rsidR="00EA35E7" w:rsidRPr="00261534" w:rsidRDefault="00EA35E7" w:rsidP="004550F5">
      <w:pPr>
        <w:jc w:val="both"/>
        <w:rPr>
          <w:b/>
          <w:lang w:val="kk-KZ"/>
        </w:rPr>
      </w:pPr>
    </w:p>
    <w:p w:rsidR="00EA35E7" w:rsidRPr="00261534" w:rsidRDefault="00EA35E7" w:rsidP="004550F5">
      <w:pPr>
        <w:jc w:val="right"/>
        <w:rPr>
          <w:lang w:val="kk-KZ"/>
        </w:rPr>
      </w:pPr>
    </w:p>
    <w:p w:rsidR="00EA35E7" w:rsidRPr="00261534" w:rsidRDefault="00EA35E7" w:rsidP="004550F5">
      <w:pPr>
        <w:jc w:val="right"/>
        <w:rPr>
          <w:lang w:val="kk-KZ"/>
        </w:rPr>
      </w:pPr>
    </w:p>
    <w:p w:rsidR="00EA35E7" w:rsidRPr="00261534" w:rsidRDefault="00EA35E7" w:rsidP="004550F5">
      <w:pPr>
        <w:jc w:val="right"/>
        <w:rPr>
          <w:lang w:val="kk-KZ"/>
        </w:rPr>
      </w:pPr>
    </w:p>
    <w:p w:rsidR="00EA35E7" w:rsidRPr="00261534" w:rsidRDefault="00EA35E7" w:rsidP="004550F5">
      <w:pPr>
        <w:jc w:val="right"/>
        <w:rPr>
          <w:lang w:val="kk-KZ"/>
        </w:rPr>
      </w:pPr>
    </w:p>
    <w:p w:rsidR="00EA35E7" w:rsidRPr="004550F5" w:rsidRDefault="00EA35E7" w:rsidP="004550F5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kern w:val="32"/>
          <w:lang w:val="kk-KZ"/>
        </w:rPr>
      </w:pPr>
      <w:r w:rsidRPr="004550F5">
        <w:rPr>
          <w:rFonts w:ascii="Times New Roman" w:eastAsia="Times New Roman" w:hAnsi="Times New Roman" w:cs="Times New Roman"/>
          <w:color w:val="auto"/>
          <w:kern w:val="32"/>
          <w:lang w:val="kk-KZ"/>
        </w:rPr>
        <w:t>ПӘННІҢ</w:t>
      </w:r>
      <w:r w:rsidRPr="004550F5">
        <w:rPr>
          <w:rFonts w:ascii="Times New Roman" w:hAnsi="Times New Roman" w:cs="Times New Roman"/>
          <w:lang w:val="kk-KZ"/>
        </w:rPr>
        <w:t xml:space="preserve"> </w:t>
      </w:r>
      <w:r w:rsidRPr="004550F5">
        <w:rPr>
          <w:rFonts w:ascii="Times New Roman" w:eastAsia="Times New Roman" w:hAnsi="Times New Roman" w:cs="Times New Roman"/>
          <w:color w:val="auto"/>
          <w:kern w:val="32"/>
          <w:lang w:val="kk-KZ"/>
        </w:rPr>
        <w:t>ОҚУ-ӘДІСТЕМЕЛІК КЕШЕНІ</w:t>
      </w:r>
    </w:p>
    <w:p w:rsidR="00EA35E7" w:rsidRPr="004550F5" w:rsidRDefault="00EA35E7" w:rsidP="004550F5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kern w:val="32"/>
          <w:lang w:val="kk-KZ"/>
        </w:rPr>
      </w:pPr>
    </w:p>
    <w:p w:rsidR="00BB5981" w:rsidRPr="004550F5" w:rsidRDefault="00BB5981" w:rsidP="004550F5">
      <w:pPr>
        <w:jc w:val="center"/>
        <w:rPr>
          <w:lang w:val="kk-KZ"/>
        </w:rPr>
      </w:pPr>
      <w:r w:rsidRPr="004550F5">
        <w:rPr>
          <w:b/>
          <w:lang w:val="kk-KZ"/>
        </w:rPr>
        <w:t xml:space="preserve">PSY 5203 - «Психология» </w:t>
      </w:r>
      <w:r w:rsidRPr="004550F5">
        <w:rPr>
          <w:lang w:val="kk-KZ"/>
        </w:rPr>
        <w:t xml:space="preserve"> </w:t>
      </w:r>
    </w:p>
    <w:p w:rsidR="00EA35E7" w:rsidRPr="004550F5" w:rsidRDefault="00EA35E7" w:rsidP="004550F5">
      <w:pPr>
        <w:jc w:val="center"/>
        <w:rPr>
          <w:lang w:val="kk-KZ"/>
        </w:rPr>
      </w:pPr>
    </w:p>
    <w:p w:rsidR="00701D7E" w:rsidRPr="004550F5" w:rsidRDefault="00701D7E" w:rsidP="004550F5">
      <w:pPr>
        <w:rPr>
          <w:lang w:val="kk-KZ"/>
        </w:rPr>
      </w:pPr>
    </w:p>
    <w:p w:rsidR="003A354A" w:rsidRDefault="003A354A" w:rsidP="00DC7F49">
      <w:pPr>
        <w:jc w:val="center"/>
        <w:rPr>
          <w:iCs/>
          <w:lang w:val="kk-KZ"/>
        </w:rPr>
      </w:pPr>
      <w:r w:rsidRPr="00112468">
        <w:rPr>
          <w:iCs/>
          <w:lang w:val="kk-KZ"/>
        </w:rPr>
        <w:t>6B0</w:t>
      </w:r>
      <w:r w:rsidR="00DC7F49">
        <w:rPr>
          <w:iCs/>
          <w:lang w:val="kk-KZ"/>
        </w:rPr>
        <w:t>1704 Шетел тілі: екі шетел тілі</w:t>
      </w:r>
    </w:p>
    <w:p w:rsidR="0031129C" w:rsidRPr="00DF6AF3" w:rsidRDefault="0031129C" w:rsidP="003A354A">
      <w:pPr>
        <w:jc w:val="center"/>
        <w:rPr>
          <w:iCs/>
          <w:lang w:val="kk-KZ"/>
        </w:rPr>
      </w:pPr>
      <w:r w:rsidRPr="00DF6AF3">
        <w:rPr>
          <w:bCs/>
          <w:lang w:val="kk-KZ"/>
        </w:rPr>
        <w:t>маманды</w:t>
      </w:r>
      <w:r w:rsidR="0091425A" w:rsidRPr="00DF6AF3">
        <w:rPr>
          <w:bCs/>
          <w:lang w:val="kk-KZ"/>
        </w:rPr>
        <w:t>қ</w:t>
      </w:r>
      <w:r w:rsidR="00F43E39" w:rsidRPr="00DF6AF3">
        <w:rPr>
          <w:bCs/>
          <w:lang w:val="kk-KZ"/>
        </w:rPr>
        <w:t>т</w:t>
      </w:r>
      <w:r w:rsidR="007C5FCD" w:rsidRPr="00DF6AF3">
        <w:rPr>
          <w:bCs/>
          <w:lang w:val="kk-KZ"/>
        </w:rPr>
        <w:t>ары</w:t>
      </w:r>
      <w:r w:rsidRPr="00DF6AF3">
        <w:rPr>
          <w:bCs/>
          <w:lang w:val="kk-KZ"/>
        </w:rPr>
        <w:t xml:space="preserve"> бойынша білім беру бағдарламасы</w:t>
      </w:r>
    </w:p>
    <w:p w:rsidR="00701D7E" w:rsidRPr="00DC7F49" w:rsidRDefault="00DC7F49" w:rsidP="004550F5">
      <w:pPr>
        <w:jc w:val="center"/>
        <w:rPr>
          <w:lang w:val="kk-KZ"/>
        </w:rPr>
      </w:pPr>
      <w:r>
        <w:rPr>
          <w:lang w:val="kk-KZ"/>
        </w:rPr>
        <w:t>2</w:t>
      </w:r>
      <w:r w:rsidRPr="00E908F2">
        <w:t xml:space="preserve"> </w:t>
      </w:r>
      <w:r>
        <w:rPr>
          <w:lang w:val="kk-KZ"/>
        </w:rPr>
        <w:t xml:space="preserve">курс, </w:t>
      </w:r>
      <w:r>
        <w:t>3</w:t>
      </w:r>
      <w:r>
        <w:rPr>
          <w:lang w:val="kk-KZ"/>
        </w:rPr>
        <w:t xml:space="preserve"> семестр, 2 кредит</w:t>
      </w:r>
    </w:p>
    <w:p w:rsidR="00EA35E7" w:rsidRPr="004550F5" w:rsidRDefault="00EA35E7" w:rsidP="004550F5">
      <w:pPr>
        <w:jc w:val="center"/>
        <w:rPr>
          <w:lang w:val="kk-KZ"/>
        </w:rPr>
      </w:pPr>
    </w:p>
    <w:p w:rsidR="00EA35E7" w:rsidRPr="004550F5" w:rsidRDefault="00EA35E7" w:rsidP="004550F5">
      <w:pPr>
        <w:jc w:val="center"/>
        <w:rPr>
          <w:lang w:val="kk-KZ"/>
        </w:rPr>
      </w:pPr>
    </w:p>
    <w:p w:rsidR="00EA35E7" w:rsidRPr="004550F5" w:rsidRDefault="00EA35E7" w:rsidP="004550F5">
      <w:pPr>
        <w:jc w:val="center"/>
        <w:rPr>
          <w:lang w:val="kk-KZ"/>
        </w:rPr>
      </w:pPr>
    </w:p>
    <w:p w:rsidR="00EA35E7" w:rsidRPr="004550F5" w:rsidRDefault="00EA35E7" w:rsidP="004550F5">
      <w:pPr>
        <w:jc w:val="center"/>
        <w:rPr>
          <w:lang w:val="kk-KZ"/>
        </w:rPr>
      </w:pPr>
    </w:p>
    <w:p w:rsidR="00EA35E7" w:rsidRPr="00E908F2" w:rsidRDefault="00EA35E7" w:rsidP="004550F5">
      <w:pPr>
        <w:jc w:val="center"/>
      </w:pPr>
      <w:r w:rsidRPr="00D5284F">
        <w:rPr>
          <w:lang w:val="kk-KZ"/>
        </w:rPr>
        <w:t xml:space="preserve">Курс – </w:t>
      </w:r>
      <w:r w:rsidR="00E908F2">
        <w:t>2</w:t>
      </w:r>
    </w:p>
    <w:p w:rsidR="00EA35E7" w:rsidRPr="0082323B" w:rsidRDefault="00EA35E7" w:rsidP="004550F5">
      <w:pPr>
        <w:jc w:val="center"/>
      </w:pPr>
      <w:r w:rsidRPr="00D5284F">
        <w:rPr>
          <w:lang w:val="kk-KZ"/>
        </w:rPr>
        <w:t xml:space="preserve">Семестр – </w:t>
      </w:r>
      <w:r w:rsidR="00E908F2">
        <w:t>3</w:t>
      </w:r>
    </w:p>
    <w:p w:rsidR="00EA35E7" w:rsidRPr="004550F5" w:rsidRDefault="00EA35E7" w:rsidP="004550F5">
      <w:pPr>
        <w:jc w:val="center"/>
        <w:rPr>
          <w:lang w:val="kk-KZ"/>
        </w:rPr>
      </w:pPr>
      <w:r w:rsidRPr="00D5284F">
        <w:rPr>
          <w:lang w:val="kk-KZ"/>
        </w:rPr>
        <w:t xml:space="preserve">Кредит саны  – </w:t>
      </w:r>
      <w:r w:rsidR="007C5FCD">
        <w:rPr>
          <w:lang w:val="kk-KZ"/>
        </w:rPr>
        <w:t>2</w:t>
      </w:r>
    </w:p>
    <w:p w:rsidR="00EA35E7" w:rsidRPr="00D5284F" w:rsidRDefault="00EA35E7" w:rsidP="004550F5">
      <w:pPr>
        <w:jc w:val="center"/>
        <w:rPr>
          <w:lang w:val="kk-KZ"/>
        </w:rPr>
      </w:pPr>
    </w:p>
    <w:p w:rsidR="00EA35E7" w:rsidRPr="00D5284F" w:rsidRDefault="00EA35E7" w:rsidP="004550F5">
      <w:pPr>
        <w:jc w:val="both"/>
        <w:rPr>
          <w:lang w:val="kk-KZ"/>
        </w:rPr>
      </w:pPr>
    </w:p>
    <w:p w:rsidR="00EA35E7" w:rsidRPr="004550F5" w:rsidRDefault="00EA35E7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5E7" w:rsidRPr="004550F5" w:rsidRDefault="00EA35E7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242" w:rsidRPr="004550F5" w:rsidRDefault="00BF1242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242" w:rsidRPr="004550F5" w:rsidRDefault="00BF1242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242" w:rsidRPr="004550F5" w:rsidRDefault="00BF1242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242" w:rsidRDefault="00BF1242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BEE" w:rsidRDefault="00BC0BEE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BEE" w:rsidRDefault="00BC0BEE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BEE" w:rsidRDefault="00BC0BEE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491C" w:rsidRDefault="00E6491C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491C" w:rsidRDefault="00E6491C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491C" w:rsidRDefault="00E6491C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491C" w:rsidRDefault="00E6491C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491C" w:rsidRDefault="00E6491C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BEE" w:rsidRPr="004550F5" w:rsidRDefault="00BC0BEE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5E7" w:rsidRPr="00D5284F" w:rsidRDefault="00DC7F49" w:rsidP="004550F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Алматы 20</w:t>
      </w:r>
      <w:r w:rsidR="008C73B4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EA35E7" w:rsidRPr="00D528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EA35E7" w:rsidRPr="00D5284F" w:rsidRDefault="00EA35E7" w:rsidP="004550F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50F5">
        <w:rPr>
          <w:rFonts w:ascii="Times New Roman" w:hAnsi="Times New Roman" w:cs="Times New Roman"/>
          <w:sz w:val="24"/>
          <w:szCs w:val="24"/>
          <w:lang w:val="kk-KZ"/>
        </w:rPr>
        <w:lastRenderedPageBreak/>
        <w:t>Пәннің оқу</w:t>
      </w:r>
      <w:r w:rsidRPr="00D5284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кешенін психология ғылымдарының </w:t>
      </w:r>
      <w:r w:rsidR="00DA1B8B">
        <w:rPr>
          <w:rFonts w:ascii="Times New Roman" w:hAnsi="Times New Roman" w:cs="Times New Roman"/>
          <w:sz w:val="24"/>
          <w:szCs w:val="24"/>
          <w:lang w:val="kk-KZ"/>
        </w:rPr>
        <w:t>магистрі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A1B8B">
        <w:rPr>
          <w:rFonts w:ascii="Times New Roman" w:hAnsi="Times New Roman" w:cs="Times New Roman"/>
          <w:sz w:val="24"/>
          <w:szCs w:val="24"/>
          <w:lang w:val="kk-KZ"/>
        </w:rPr>
        <w:t xml:space="preserve">аға оқытушы А.А.Лиясова 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дайындаған. </w:t>
      </w:r>
      <w:r w:rsidRPr="00D52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35E7" w:rsidRPr="004550F5" w:rsidRDefault="00EA35E7" w:rsidP="004550F5">
      <w:pPr>
        <w:jc w:val="both"/>
        <w:rPr>
          <w:lang w:val="kk-KZ"/>
        </w:rPr>
      </w:pPr>
    </w:p>
    <w:p w:rsidR="00EA35E7" w:rsidRPr="004550F5" w:rsidRDefault="00EA35E7" w:rsidP="004550F5">
      <w:pPr>
        <w:jc w:val="both"/>
        <w:rPr>
          <w:lang w:val="kk-KZ"/>
        </w:rPr>
      </w:pPr>
    </w:p>
    <w:p w:rsidR="0011149D" w:rsidRDefault="0011149D" w:rsidP="0011149D">
      <w:pPr>
        <w:jc w:val="both"/>
        <w:rPr>
          <w:lang w:val="kk-KZ"/>
        </w:rPr>
      </w:pPr>
    </w:p>
    <w:p w:rsidR="0011149D" w:rsidRDefault="0011149D" w:rsidP="0011149D">
      <w:pPr>
        <w:jc w:val="both"/>
        <w:rPr>
          <w:lang w:val="kk-KZ"/>
        </w:rPr>
      </w:pPr>
    </w:p>
    <w:p w:rsidR="0011149D" w:rsidRDefault="0011149D" w:rsidP="0011149D">
      <w:pPr>
        <w:jc w:val="both"/>
        <w:rPr>
          <w:lang w:val="kk-KZ"/>
        </w:rPr>
      </w:pPr>
    </w:p>
    <w:p w:rsidR="0011149D" w:rsidRDefault="00BD247F" w:rsidP="00BD247F">
      <w:pPr>
        <w:jc w:val="both"/>
        <w:rPr>
          <w:lang w:val="kk-KZ"/>
        </w:rPr>
      </w:pPr>
      <w:r w:rsidRPr="00112468">
        <w:rPr>
          <w:iCs/>
          <w:lang w:val="kk-KZ"/>
        </w:rPr>
        <w:t>6B0</w:t>
      </w:r>
      <w:r w:rsidR="004238B4">
        <w:rPr>
          <w:iCs/>
          <w:lang w:val="kk-KZ"/>
        </w:rPr>
        <w:t xml:space="preserve">1704 Шетел тілі: екі шетел тілі </w:t>
      </w:r>
      <w:r w:rsidR="007C5FCD">
        <w:rPr>
          <w:bCs/>
          <w:lang w:val="kk-KZ"/>
        </w:rPr>
        <w:t>мамандық</w:t>
      </w:r>
      <w:r w:rsidR="00F43E39">
        <w:rPr>
          <w:bCs/>
          <w:lang w:val="kk-KZ"/>
        </w:rPr>
        <w:t>т</w:t>
      </w:r>
      <w:r w:rsidR="007C5FCD">
        <w:rPr>
          <w:bCs/>
          <w:lang w:val="kk-KZ"/>
        </w:rPr>
        <w:t>ары</w:t>
      </w:r>
      <w:r w:rsidR="007C5FCD" w:rsidRPr="00D10AEF">
        <w:rPr>
          <w:bCs/>
          <w:lang w:val="kk-KZ"/>
        </w:rPr>
        <w:t xml:space="preserve"> бойынша білім беру бағдарламасы</w:t>
      </w:r>
      <w:r w:rsidR="007C5FCD">
        <w:rPr>
          <w:bCs/>
          <w:lang w:val="kk-KZ"/>
        </w:rPr>
        <w:t xml:space="preserve"> </w:t>
      </w:r>
      <w:r w:rsidR="0011149D">
        <w:rPr>
          <w:lang w:val="kk-KZ"/>
        </w:rPr>
        <w:t xml:space="preserve">негізінде. </w:t>
      </w:r>
    </w:p>
    <w:p w:rsidR="0011149D" w:rsidRDefault="0011149D" w:rsidP="0011149D">
      <w:pPr>
        <w:jc w:val="both"/>
        <w:rPr>
          <w:rFonts w:eastAsia="Batang"/>
          <w:lang w:val="kk-KZ"/>
        </w:rPr>
      </w:pPr>
    </w:p>
    <w:p w:rsidR="0011149D" w:rsidRDefault="0011149D" w:rsidP="0011149D">
      <w:pPr>
        <w:jc w:val="both"/>
        <w:rPr>
          <w:rFonts w:eastAsia="Batang"/>
          <w:lang w:val="kk-KZ"/>
        </w:rPr>
      </w:pPr>
    </w:p>
    <w:p w:rsidR="0011149D" w:rsidRDefault="0011149D" w:rsidP="0011149D">
      <w:pPr>
        <w:pStyle w:val="a9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 мәжілісінде қаралып ұсынылды. </w:t>
      </w:r>
    </w:p>
    <w:p w:rsidR="0011149D" w:rsidRDefault="004238B4" w:rsidP="0011149D">
      <w:pPr>
        <w:jc w:val="both"/>
        <w:rPr>
          <w:lang w:val="kk-KZ"/>
        </w:rPr>
      </w:pPr>
      <w:r>
        <w:rPr>
          <w:lang w:val="kk-KZ"/>
        </w:rPr>
        <w:t xml:space="preserve"> «»</w:t>
      </w:r>
      <w:r w:rsidR="008C73B4">
        <w:rPr>
          <w:lang w:val="kk-KZ"/>
        </w:rPr>
        <w:t xml:space="preserve">  </w:t>
      </w:r>
      <w:r w:rsidR="0011149D">
        <w:rPr>
          <w:lang w:val="kk-KZ"/>
        </w:rPr>
        <w:t xml:space="preserve">» </w:t>
      </w:r>
      <w:r w:rsidR="008C73B4">
        <w:rPr>
          <w:lang w:val="kk-KZ"/>
        </w:rPr>
        <w:t>маусым, 2021</w:t>
      </w:r>
      <w:r>
        <w:rPr>
          <w:lang w:val="kk-KZ"/>
        </w:rPr>
        <w:t xml:space="preserve"> </w:t>
      </w:r>
      <w:r w:rsidR="0011149D">
        <w:rPr>
          <w:lang w:val="kk-KZ"/>
        </w:rPr>
        <w:t xml:space="preserve"> ж., хаттама № </w:t>
      </w:r>
    </w:p>
    <w:p w:rsidR="0011149D" w:rsidRDefault="0011149D" w:rsidP="0011149D">
      <w:pPr>
        <w:jc w:val="both"/>
        <w:rPr>
          <w:lang w:val="kk-KZ"/>
        </w:rPr>
      </w:pPr>
    </w:p>
    <w:p w:rsidR="0011149D" w:rsidRDefault="0011149D" w:rsidP="0011149D">
      <w:pPr>
        <w:jc w:val="both"/>
        <w:rPr>
          <w:lang w:val="kk-KZ"/>
        </w:rPr>
      </w:pPr>
    </w:p>
    <w:p w:rsidR="0011149D" w:rsidRDefault="0011149D" w:rsidP="0011149D">
      <w:pPr>
        <w:jc w:val="both"/>
        <w:rPr>
          <w:lang w:val="kk-KZ"/>
        </w:rPr>
      </w:pPr>
      <w:r>
        <w:rPr>
          <w:lang w:val="kk-KZ"/>
        </w:rPr>
        <w:t>Кафедра меңгерушісі _____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__________ З.Б. Мадалиева    </w:t>
      </w:r>
    </w:p>
    <w:p w:rsidR="0011149D" w:rsidRDefault="0011149D" w:rsidP="0011149D">
      <w:pPr>
        <w:jc w:val="both"/>
        <w:rPr>
          <w:lang w:val="kk-KZ"/>
        </w:rPr>
      </w:pPr>
    </w:p>
    <w:p w:rsidR="0011149D" w:rsidRDefault="0011149D" w:rsidP="0011149D">
      <w:pPr>
        <w:jc w:val="both"/>
        <w:rPr>
          <w:lang w:val="kk-KZ"/>
        </w:rPr>
      </w:pPr>
    </w:p>
    <w:p w:rsidR="0011149D" w:rsidRDefault="0011149D" w:rsidP="0011149D">
      <w:pPr>
        <w:jc w:val="center"/>
        <w:rPr>
          <w:lang w:val="kk-KZ"/>
        </w:rPr>
      </w:pPr>
    </w:p>
    <w:p w:rsidR="0011149D" w:rsidRDefault="0011149D" w:rsidP="0011149D">
      <w:pPr>
        <w:rPr>
          <w:b/>
          <w:lang w:val="kk-KZ"/>
        </w:rPr>
      </w:pPr>
      <w:r>
        <w:rPr>
          <w:lang w:val="kk-KZ"/>
        </w:rPr>
        <w:t>Факультеттің әдістемелік (бюро) кеңесінде  ұсынылды.</w:t>
      </w:r>
    </w:p>
    <w:p w:rsidR="0011149D" w:rsidRPr="008C73B4" w:rsidRDefault="0011149D" w:rsidP="0011149D">
      <w:pPr>
        <w:rPr>
          <w:u w:val="single"/>
          <w:lang w:val="kk-KZ"/>
        </w:rPr>
      </w:pPr>
      <w:r>
        <w:rPr>
          <w:lang w:val="kk-KZ"/>
        </w:rPr>
        <w:t>«</w:t>
      </w:r>
      <w:r w:rsidR="008C73B4">
        <w:rPr>
          <w:lang w:val="kk-KZ"/>
        </w:rPr>
        <w:t xml:space="preserve">  </w:t>
      </w:r>
      <w:r>
        <w:rPr>
          <w:lang w:val="kk-KZ"/>
        </w:rPr>
        <w:t xml:space="preserve">» </w:t>
      </w:r>
      <w:r w:rsidR="008C73B4">
        <w:rPr>
          <w:lang w:val="kk-KZ"/>
        </w:rPr>
        <w:t xml:space="preserve">маусым, 2021 ж.,  хаттама № </w:t>
      </w:r>
    </w:p>
    <w:p w:rsidR="0011149D" w:rsidRDefault="0011149D" w:rsidP="0011149D">
      <w:pPr>
        <w:rPr>
          <w:lang w:val="kk-KZ"/>
        </w:rPr>
      </w:pPr>
      <w:r>
        <w:rPr>
          <w:lang w:val="kk-KZ"/>
        </w:rPr>
        <w:t xml:space="preserve">Факультеттің әдістемелік кеңесінің  төрайымы  ________________________ </w:t>
      </w:r>
      <w:r w:rsidR="0091425A">
        <w:rPr>
          <w:lang w:val="kk-KZ"/>
        </w:rPr>
        <w:t xml:space="preserve">М.П. Кабакова  </w:t>
      </w:r>
    </w:p>
    <w:p w:rsidR="0011149D" w:rsidRDefault="0011149D" w:rsidP="0011149D">
      <w:pPr>
        <w:rPr>
          <w:lang w:val="kk-KZ"/>
        </w:rPr>
      </w:pPr>
      <w:r>
        <w:rPr>
          <w:lang w:val="kk-KZ"/>
        </w:rPr>
        <w:t xml:space="preserve">                                               </w:t>
      </w: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11149D" w:rsidRDefault="0011149D" w:rsidP="0011149D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  <w:r w:rsidRPr="004550F5">
        <w:rPr>
          <w:lang w:val="kk-KZ"/>
        </w:rPr>
        <w:t xml:space="preserve">                                               </w:t>
      </w: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p w:rsidR="00EA35E7" w:rsidRDefault="00EA35E7" w:rsidP="004550F5">
      <w:pPr>
        <w:rPr>
          <w:lang w:val="kk-KZ"/>
        </w:rPr>
      </w:pPr>
    </w:p>
    <w:p w:rsidR="00E6491C" w:rsidRDefault="00E6491C" w:rsidP="004550F5">
      <w:pPr>
        <w:rPr>
          <w:lang w:val="kk-KZ"/>
        </w:rPr>
      </w:pPr>
    </w:p>
    <w:p w:rsidR="00E6491C" w:rsidRDefault="00E6491C" w:rsidP="004550F5">
      <w:pPr>
        <w:rPr>
          <w:lang w:val="kk-KZ"/>
        </w:rPr>
      </w:pPr>
    </w:p>
    <w:p w:rsidR="00E6491C" w:rsidRPr="004550F5" w:rsidRDefault="00E6491C" w:rsidP="004550F5">
      <w:pPr>
        <w:rPr>
          <w:lang w:val="kk-KZ"/>
        </w:rPr>
      </w:pPr>
    </w:p>
    <w:p w:rsidR="00985255" w:rsidRDefault="00985255" w:rsidP="004550F5">
      <w:pPr>
        <w:tabs>
          <w:tab w:val="left" w:pos="3800"/>
          <w:tab w:val="center" w:pos="4819"/>
        </w:tabs>
        <w:jc w:val="center"/>
        <w:rPr>
          <w:b/>
          <w:bCs/>
          <w:lang w:val="kk-KZ"/>
        </w:rPr>
      </w:pPr>
    </w:p>
    <w:p w:rsidR="00912374" w:rsidRPr="004550F5" w:rsidRDefault="00AF1333" w:rsidP="004550F5">
      <w:pPr>
        <w:tabs>
          <w:tab w:val="left" w:pos="3800"/>
          <w:tab w:val="center" w:pos="4819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br/>
      </w:r>
      <w:bookmarkStart w:id="0" w:name="_GoBack"/>
      <w:bookmarkEnd w:id="0"/>
      <w:r w:rsidR="00912374" w:rsidRPr="004550F5">
        <w:rPr>
          <w:b/>
          <w:bCs/>
          <w:lang w:val="kk-KZ"/>
        </w:rPr>
        <w:t>АЛҒЫ  С</w:t>
      </w:r>
      <w:r w:rsidR="00912374" w:rsidRPr="004550F5">
        <w:rPr>
          <w:b/>
          <w:bCs/>
          <w:lang w:val="kk-KZ"/>
        </w:rPr>
        <w:softHyphen/>
        <w:t>ӨЗ</w:t>
      </w:r>
    </w:p>
    <w:p w:rsidR="00A939B7" w:rsidRPr="004550F5" w:rsidRDefault="00A939B7" w:rsidP="004550F5">
      <w:pPr>
        <w:tabs>
          <w:tab w:val="left" w:pos="3800"/>
          <w:tab w:val="center" w:pos="4819"/>
        </w:tabs>
        <w:jc w:val="center"/>
        <w:rPr>
          <w:lang w:val="kk-KZ"/>
        </w:rPr>
      </w:pPr>
    </w:p>
    <w:p w:rsidR="00912374" w:rsidRPr="004550F5" w:rsidRDefault="00912374" w:rsidP="004550F5">
      <w:pPr>
        <w:pStyle w:val="a4"/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50F5">
        <w:rPr>
          <w:rFonts w:ascii="Times New Roman" w:hAnsi="Times New Roman" w:cs="Times New Roman"/>
          <w:b/>
          <w:sz w:val="24"/>
          <w:szCs w:val="24"/>
          <w:lang w:val="kk-KZ"/>
        </w:rPr>
        <w:t>Курстың қысқаша сипаттамасы: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 “Психология” курсын оқу мен зерттеу  барысында алынған білімдер адамдармен, ұжыммен  сәтті өзара қарым-қатынас жасай алуды құру үшін қажет. Адам өзін терең тануға және басқаларды  жақсы тануға, өмір мен жұмыстың жаңа шарттарына сәтті бейімделуге, нәтижесінде табысты өмір мен сәтті кәсіби іс-әрекетті жасай алу үшін аса қажетті курс болып табылады.</w:t>
      </w:r>
    </w:p>
    <w:p w:rsidR="00493374" w:rsidRPr="00E10877" w:rsidRDefault="00912374" w:rsidP="00493374">
      <w:pPr>
        <w:pStyle w:val="af0"/>
        <w:spacing w:before="0" w:beforeAutospacing="0" w:after="0" w:afterAutospacing="0"/>
        <w:jc w:val="both"/>
        <w:rPr>
          <w:lang w:val="kk-KZ"/>
        </w:rPr>
      </w:pPr>
      <w:r w:rsidRPr="004550F5">
        <w:rPr>
          <w:b/>
          <w:lang w:val="kk-KZ"/>
        </w:rPr>
        <w:t>Курстың мақсаты</w:t>
      </w:r>
      <w:r w:rsidRPr="004550F5">
        <w:rPr>
          <w:lang w:val="kk-KZ"/>
        </w:rPr>
        <w:t xml:space="preserve"> </w:t>
      </w:r>
      <w:r w:rsidR="00C52C8E" w:rsidRPr="000A3FC4">
        <w:rPr>
          <w:lang w:val="kk-KZ"/>
        </w:rPr>
        <w:t>Психология пәні</w:t>
      </w:r>
      <w:r w:rsidR="00C52C8E" w:rsidRPr="000A3FC4">
        <w:rPr>
          <w:lang w:val="kk-KZ" w:eastAsia="zh-CN"/>
        </w:rPr>
        <w:t xml:space="preserve"> б</w:t>
      </w:r>
      <w:r w:rsidR="00C52C8E" w:rsidRPr="000A3FC4">
        <w:rPr>
          <w:shd w:val="clear" w:color="auto" w:fill="FFFFFF"/>
          <w:lang w:val="kk-KZ" w:eastAsia="zh-CN"/>
        </w:rPr>
        <w:t xml:space="preserve">ілім берудегі психология </w:t>
      </w:r>
      <w:r w:rsidR="00C52C8E" w:rsidRPr="000A3FC4">
        <w:rPr>
          <w:lang w:val="kk-KZ"/>
        </w:rPr>
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</w:t>
      </w:r>
    </w:p>
    <w:p w:rsidR="00912374" w:rsidRPr="004550F5" w:rsidRDefault="00912374" w:rsidP="004550F5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550F5">
        <w:rPr>
          <w:rFonts w:ascii="Times New Roman" w:hAnsi="Times New Roman" w:cs="Times New Roman"/>
          <w:b/>
          <w:sz w:val="24"/>
          <w:szCs w:val="24"/>
          <w:lang w:val="kk-KZ"/>
        </w:rPr>
        <w:t>Курстың міндеттері: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психологиясы жайлы психологиялық теориялар мен концепцияларды және базалық түсініктерді және психологиялық заңдылықтарын  оқу негізінде  магистранттардың  білімдерін жүйелендіру;  психология </w:t>
      </w:r>
      <w:r w:rsidRPr="004550F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туралы әлемдік  және отандық психология ғылымдарының негізгі принциптерімен, бағыттарымен және  идеяларымен  теориялық  негізде таныстыру; 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жайлы  негізгі заңдылықтары мен даму механизмдерін практикада қолдана алу туралы білімдер беру. </w:t>
      </w:r>
    </w:p>
    <w:p w:rsidR="00912374" w:rsidRPr="004550F5" w:rsidRDefault="00912374" w:rsidP="004550F5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50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Пререквизиттер: 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“Жалпы психология” (бакалвриат курсы).   “Философия”, “Әлеуметтік  психология”,  “Әлеуметтану”. </w:t>
      </w:r>
    </w:p>
    <w:p w:rsidR="00912374" w:rsidRPr="004550F5" w:rsidRDefault="00912374" w:rsidP="004550F5">
      <w:pPr>
        <w:pStyle w:val="a4"/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50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Постреквизиттер: </w:t>
      </w:r>
      <w:r w:rsidRPr="004550F5">
        <w:rPr>
          <w:rFonts w:ascii="Times New Roman" w:hAnsi="Times New Roman" w:cs="Times New Roman"/>
          <w:bCs/>
          <w:sz w:val="24"/>
          <w:szCs w:val="24"/>
          <w:lang w:val="kk-KZ"/>
        </w:rPr>
        <w:t>Практикалық әлеуметтік психология», «Әлеуметтік психотерапия», «Адам факторы», «Сәттілік психологиясы», «Отбасылық психотерапия</w:t>
      </w:r>
      <w:r w:rsidRPr="004550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908F2" w:rsidRPr="000A3FC4" w:rsidRDefault="00E908F2" w:rsidP="00E908F2">
      <w:pPr>
        <w:rPr>
          <w:b/>
          <w:lang w:val="kk-KZ"/>
        </w:rPr>
      </w:pPr>
      <w:r w:rsidRPr="000A3FC4">
        <w:rPr>
          <w:b/>
          <w:lang w:val="kk-KZ"/>
        </w:rPr>
        <w:t>Оқытудың күтілетін нәтижелері  (ОН)</w:t>
      </w:r>
    </w:p>
    <w:p w:rsidR="00985255" w:rsidRDefault="00E908F2" w:rsidP="00E908F2">
      <w:pPr>
        <w:pStyle w:val="af0"/>
        <w:spacing w:before="0" w:beforeAutospacing="0" w:after="0" w:afterAutospacing="0"/>
        <w:jc w:val="both"/>
        <w:rPr>
          <w:lang w:val="kk-KZ" w:eastAsia="ar-SA"/>
        </w:rPr>
      </w:pPr>
      <w:r w:rsidRPr="000A3FC4">
        <w:rPr>
          <w:lang w:val="kk-KZ" w:eastAsia="ar-SA"/>
        </w:rPr>
        <w:t>Пәнді оқыту нәтижесінде білім алушы қабілетті болады: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lang w:val="kk-KZ"/>
        </w:rPr>
      </w:pPr>
      <w:r w:rsidRPr="000A3FC4">
        <w:rPr>
          <w:lang w:val="kk-KZ"/>
        </w:rPr>
        <w:t>ОН 1: қазіргі ғылымдар жүйесінде Психологияның алатын орны, пәні мен ерекшеліктерін түсіндіру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lang w:val="kk-KZ"/>
        </w:rPr>
      </w:pPr>
      <w:r w:rsidRPr="000A3FC4">
        <w:rPr>
          <w:lang w:val="kk-KZ" w:eastAsia="ar-SA"/>
        </w:rPr>
        <w:t xml:space="preserve">ОН 2: </w:t>
      </w:r>
      <w:r w:rsidRPr="000A3FC4">
        <w:rPr>
          <w:lang w:val="kk-KZ"/>
        </w:rPr>
        <w:t>:  психикалық құбылыстарды, психикалық процестер мен күйлерді, адамның жеке қасиеттерін жіктеу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lang w:val="kk-KZ"/>
        </w:rPr>
      </w:pPr>
      <w:r w:rsidRPr="000A3FC4">
        <w:rPr>
          <w:lang w:val="kk-KZ" w:eastAsia="ar-SA"/>
        </w:rPr>
        <w:t>ОН 3:</w:t>
      </w:r>
      <w:r w:rsidRPr="000A3FC4">
        <w:rPr>
          <w:color w:val="222222"/>
          <w:shd w:val="clear" w:color="auto" w:fill="FFFFFF"/>
          <w:lang w:val="kk-KZ"/>
        </w:rPr>
        <w:t>.</w:t>
      </w:r>
      <w:r w:rsidRPr="000A3FC4">
        <w:rPr>
          <w:lang w:val="kk-KZ"/>
        </w:rPr>
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lang w:val="kk-KZ"/>
        </w:rPr>
      </w:pPr>
      <w:r w:rsidRPr="000A3FC4">
        <w:rPr>
          <w:lang w:val="kk-KZ" w:eastAsia="ar-SA"/>
        </w:rPr>
        <w:t xml:space="preserve">ОН 4: </w:t>
      </w:r>
      <w:r w:rsidRPr="000A3FC4">
        <w:rPr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</w:r>
      <w:r>
        <w:rPr>
          <w:lang w:val="kk-KZ"/>
        </w:rPr>
        <w:t>ндағы өзара байланысты анықтау</w:t>
      </w:r>
      <w:r w:rsidRPr="000A3FC4">
        <w:rPr>
          <w:lang w:val="kk-KZ"/>
        </w:rPr>
        <w:t>;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lang w:val="kk-KZ"/>
        </w:rPr>
      </w:pPr>
      <w:r w:rsidRPr="000A3FC4">
        <w:rPr>
          <w:lang w:val="kk-KZ" w:eastAsia="ar-SA"/>
        </w:rPr>
        <w:t xml:space="preserve">ОН 5: </w:t>
      </w:r>
      <w:r w:rsidRPr="000A3FC4">
        <w:rPr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E908F2" w:rsidRPr="00E908F2" w:rsidRDefault="00E908F2" w:rsidP="00E908F2">
      <w:pPr>
        <w:rPr>
          <w:b/>
        </w:rPr>
      </w:pPr>
      <w:r w:rsidRPr="000A3FC4">
        <w:rPr>
          <w:b/>
          <w:lang w:val="kk-KZ"/>
        </w:rPr>
        <w:t xml:space="preserve">ОН қол жеткізу индикаторлары (ЖИ) </w:t>
      </w:r>
      <w:r w:rsidRPr="000A3FC4">
        <w:t>(</w:t>
      </w:r>
      <w:proofErr w:type="spellStart"/>
      <w:r w:rsidRPr="000A3FC4">
        <w:t>әрбір</w:t>
      </w:r>
      <w:proofErr w:type="spellEnd"/>
      <w:r w:rsidRPr="000A3FC4">
        <w:t xml:space="preserve"> ОН-</w:t>
      </w:r>
      <w:proofErr w:type="spellStart"/>
      <w:r w:rsidRPr="000A3FC4">
        <w:t>ге</w:t>
      </w:r>
      <w:proofErr w:type="spellEnd"/>
      <w:r w:rsidRPr="000A3FC4">
        <w:t xml:space="preserve"> </w:t>
      </w:r>
      <w:proofErr w:type="spellStart"/>
      <w:r w:rsidRPr="000A3FC4">
        <w:t>кемінде</w:t>
      </w:r>
      <w:proofErr w:type="spellEnd"/>
      <w:r w:rsidRPr="000A3FC4">
        <w:t xml:space="preserve"> 2 индикатор)</w:t>
      </w:r>
    </w:p>
    <w:p w:rsidR="00E908F2" w:rsidRPr="000A3FC4" w:rsidRDefault="00E908F2" w:rsidP="00E908F2">
      <w:pPr>
        <w:jc w:val="both"/>
        <w:rPr>
          <w:lang w:val="kk-KZ"/>
        </w:rPr>
      </w:pPr>
      <w:r w:rsidRPr="000A3FC4">
        <w:rPr>
          <w:lang w:val="kk-KZ"/>
        </w:rPr>
        <w:t xml:space="preserve">ЖИ 1.1 </w:t>
      </w:r>
      <w:r>
        <w:rPr>
          <w:lang w:val="kk-KZ"/>
        </w:rPr>
        <w:t>П</w:t>
      </w:r>
      <w:r w:rsidRPr="000A3FC4">
        <w:rPr>
          <w:lang w:val="kk-KZ"/>
        </w:rPr>
        <w:t>сихология ғылымдарының құрылымын және оның басқа ғылымдармен байланысын анықтау.</w:t>
      </w:r>
    </w:p>
    <w:p w:rsidR="00985255" w:rsidRDefault="00E908F2" w:rsidP="00E908F2">
      <w:pPr>
        <w:pStyle w:val="af0"/>
        <w:spacing w:before="0" w:beforeAutospacing="0" w:after="0" w:afterAutospacing="0"/>
        <w:jc w:val="both"/>
        <w:rPr>
          <w:b/>
          <w:bCs/>
          <w:u w:val="single"/>
          <w:lang w:val="kk-KZ"/>
        </w:rPr>
      </w:pPr>
      <w:r w:rsidRPr="000A3FC4">
        <w:rPr>
          <w:lang w:val="kk-KZ"/>
        </w:rPr>
        <w:t>ЖИ 1.2</w:t>
      </w:r>
      <w:r w:rsidRPr="000A3FC4">
        <w:rPr>
          <w:rFonts w:eastAsia="Calibri"/>
          <w:lang w:val="kk-KZ"/>
        </w:rPr>
        <w:t xml:space="preserve"> </w:t>
      </w:r>
      <w:r>
        <w:rPr>
          <w:rFonts w:eastAsia="Calibri"/>
          <w:noProof/>
          <w:lang w:val="kk-KZ" w:eastAsia="en-US"/>
        </w:rPr>
        <w:t>П</w:t>
      </w:r>
      <w:r w:rsidRPr="000A3FC4">
        <w:rPr>
          <w:rFonts w:eastAsia="Calibri"/>
          <w:noProof/>
          <w:lang w:val="kk-KZ" w:eastAsia="en-US"/>
        </w:rPr>
        <w:t xml:space="preserve">сихология ғылым саласы ретінде байланысатын салыстырмалы психология, </w:t>
      </w:r>
      <w:r>
        <w:rPr>
          <w:rFonts w:eastAsia="Calibri"/>
          <w:noProof/>
          <w:lang w:val="kk-KZ" w:eastAsia="en-US"/>
        </w:rPr>
        <w:t xml:space="preserve">медицина, </w:t>
      </w:r>
      <w:r w:rsidRPr="000A3FC4">
        <w:rPr>
          <w:rFonts w:eastAsia="Calibri"/>
          <w:noProof/>
          <w:lang w:val="kk-KZ" w:eastAsia="en-US"/>
        </w:rPr>
        <w:t>физиология, биология ғылымдарымен негізделген пікірлерді қарастыру.</w:t>
      </w:r>
    </w:p>
    <w:p w:rsidR="00E908F2" w:rsidRPr="000A3FC4" w:rsidRDefault="00E908F2" w:rsidP="00E908F2">
      <w:pPr>
        <w:pStyle w:val="af"/>
        <w:jc w:val="both"/>
        <w:rPr>
          <w:rFonts w:ascii="Times New Roman" w:hAnsi="Times New Roman"/>
          <w:sz w:val="24"/>
          <w:szCs w:val="24"/>
          <w:lang w:val="kk-KZ"/>
        </w:rPr>
      </w:pPr>
      <w:r w:rsidRPr="000A3FC4">
        <w:rPr>
          <w:rFonts w:ascii="Times New Roman" w:hAnsi="Times New Roman"/>
          <w:sz w:val="24"/>
          <w:szCs w:val="24"/>
          <w:lang w:val="kk-KZ"/>
        </w:rPr>
        <w:t xml:space="preserve">ЖИ 2.1 </w:t>
      </w:r>
      <w:r>
        <w:rPr>
          <w:rFonts w:ascii="Times New Roman" w:hAnsi="Times New Roman"/>
          <w:sz w:val="24"/>
          <w:szCs w:val="24"/>
          <w:lang w:val="kk-KZ"/>
        </w:rPr>
        <w:t xml:space="preserve">Психология ғылымының </w:t>
      </w:r>
      <w:r w:rsidRPr="000A3FC4">
        <w:rPr>
          <w:rFonts w:ascii="Times New Roman" w:hAnsi="Times New Roman"/>
          <w:sz w:val="24"/>
          <w:szCs w:val="24"/>
          <w:lang w:val="kk-KZ"/>
        </w:rPr>
        <w:t>даму тарихы</w:t>
      </w:r>
      <w:r w:rsidRPr="000A3FC4">
        <w:rPr>
          <w:rFonts w:ascii="Times New Roman" w:hAnsi="Times New Roman"/>
          <w:sz w:val="24"/>
          <w:szCs w:val="24"/>
          <w:lang w:val="kk-KZ" w:eastAsia="ar-SA"/>
        </w:rPr>
        <w:t>н талдау</w:t>
      </w:r>
    </w:p>
    <w:p w:rsidR="00985255" w:rsidRDefault="00E908F2" w:rsidP="00E26654">
      <w:pPr>
        <w:pStyle w:val="af0"/>
        <w:spacing w:before="0" w:beforeAutospacing="0" w:after="0" w:afterAutospacing="0"/>
        <w:jc w:val="both"/>
        <w:rPr>
          <w:noProof/>
          <w:spacing w:val="-1"/>
          <w:lang w:val="kk-KZ"/>
        </w:rPr>
      </w:pPr>
      <w:r w:rsidRPr="000A3FC4">
        <w:rPr>
          <w:lang w:val="kk-KZ"/>
        </w:rPr>
        <w:t>ЖИ 2.2.</w:t>
      </w:r>
      <w:r w:rsidRPr="000A3FC4">
        <w:rPr>
          <w:noProof/>
          <w:lang w:val="kk-KZ"/>
        </w:rPr>
        <w:t xml:space="preserve"> психологиялық ғылыми   тілде   теориялар   заңдылықтарына   сүйене </w:t>
      </w:r>
      <w:r w:rsidRPr="000A3FC4">
        <w:rPr>
          <w:noProof/>
          <w:spacing w:val="-3"/>
          <w:lang w:val="kk-KZ"/>
        </w:rPr>
        <w:t xml:space="preserve">отырып </w:t>
      </w:r>
      <w:r>
        <w:rPr>
          <w:noProof/>
          <w:spacing w:val="-1"/>
          <w:lang w:val="kk-KZ"/>
        </w:rPr>
        <w:t xml:space="preserve">адам </w:t>
      </w:r>
      <w:r w:rsidRPr="000A3FC4">
        <w:rPr>
          <w:noProof/>
          <w:spacing w:val="-1"/>
          <w:lang w:val="kk-KZ"/>
        </w:rPr>
        <w:t>дамуын сипаттау</w:t>
      </w:r>
    </w:p>
    <w:p w:rsidR="00E908F2" w:rsidRPr="000A3FC4" w:rsidRDefault="00E908F2" w:rsidP="00E908F2">
      <w:pPr>
        <w:pStyle w:val="af"/>
        <w:jc w:val="both"/>
        <w:rPr>
          <w:rFonts w:ascii="Times New Roman" w:hAnsi="Times New Roman"/>
          <w:sz w:val="24"/>
          <w:szCs w:val="24"/>
          <w:lang w:val="kk-KZ"/>
        </w:rPr>
      </w:pPr>
      <w:r w:rsidRPr="000A3FC4">
        <w:rPr>
          <w:rFonts w:ascii="Times New Roman" w:hAnsi="Times New Roman"/>
          <w:sz w:val="24"/>
          <w:szCs w:val="24"/>
          <w:lang w:val="kk-KZ"/>
        </w:rPr>
        <w:t>ЖИ 3.1 ғылыми зерттеуді ұйымдастырудың ерекшеліктерін түсіну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noProof/>
          <w:spacing w:val="-1"/>
          <w:lang w:val="kk-KZ"/>
        </w:rPr>
      </w:pPr>
      <w:r w:rsidRPr="000A3FC4">
        <w:rPr>
          <w:lang w:val="kk-KZ"/>
        </w:rPr>
        <w:t xml:space="preserve">ЖИ 3.2 </w:t>
      </w:r>
      <w:r>
        <w:rPr>
          <w:color w:val="222222"/>
          <w:shd w:val="clear" w:color="auto" w:fill="FFFFFF"/>
          <w:lang w:val="kk-KZ"/>
        </w:rPr>
        <w:t xml:space="preserve">Психологиялық </w:t>
      </w:r>
      <w:r w:rsidRPr="000A3FC4">
        <w:rPr>
          <w:color w:val="222222"/>
          <w:shd w:val="clear" w:color="auto" w:fill="FFFFFF"/>
          <w:lang w:val="kk-KZ"/>
        </w:rPr>
        <w:t>эксперименттік бақылау әдістерін жүргізу</w:t>
      </w:r>
    </w:p>
    <w:p w:rsidR="00E908F2" w:rsidRPr="000A3FC4" w:rsidRDefault="00E908F2" w:rsidP="00E908F2">
      <w:pPr>
        <w:jc w:val="both"/>
        <w:rPr>
          <w:lang w:val="kk-KZ"/>
        </w:rPr>
      </w:pPr>
      <w:r>
        <w:rPr>
          <w:lang w:val="kk-KZ"/>
        </w:rPr>
        <w:t>ЖИ 4.1 П</w:t>
      </w:r>
      <w:r w:rsidRPr="000A3FC4">
        <w:rPr>
          <w:lang w:val="kk-KZ"/>
        </w:rPr>
        <w:t>сихологиялық зерттеу әдістерін пайдалана отырып өзіндік  зерттеу жүргізуге  дағдылану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noProof/>
          <w:spacing w:val="-1"/>
          <w:lang w:val="kk-KZ"/>
        </w:rPr>
      </w:pPr>
      <w:r w:rsidRPr="000A3FC4">
        <w:rPr>
          <w:lang w:val="kk-KZ"/>
        </w:rPr>
        <w:t>ЖИ 4.2 зерттеу нәтижелерін өңдей алу</w:t>
      </w:r>
    </w:p>
    <w:p w:rsidR="00E908F2" w:rsidRPr="000A3FC4" w:rsidRDefault="00E908F2" w:rsidP="00E908F2">
      <w:pPr>
        <w:jc w:val="both"/>
        <w:rPr>
          <w:bCs/>
          <w:lang w:val="kk-KZ"/>
        </w:rPr>
      </w:pPr>
      <w:r w:rsidRPr="000A3FC4">
        <w:rPr>
          <w:bCs/>
          <w:lang w:val="kk-KZ"/>
        </w:rPr>
        <w:t>ЖИ 5.1 зерттеуді жоспарлау, алынған мәліметтерді талдау және қорытындылау.</w:t>
      </w:r>
    </w:p>
    <w:p w:rsidR="00E908F2" w:rsidRDefault="00E908F2" w:rsidP="00E908F2">
      <w:pPr>
        <w:pStyle w:val="af0"/>
        <w:spacing w:before="0" w:beforeAutospacing="0" w:after="0" w:afterAutospacing="0"/>
        <w:jc w:val="both"/>
        <w:rPr>
          <w:b/>
          <w:bCs/>
          <w:u w:val="single"/>
          <w:lang w:val="kk-KZ"/>
        </w:rPr>
      </w:pPr>
      <w:r w:rsidRPr="000A3FC4">
        <w:rPr>
          <w:bCs/>
          <w:lang w:val="kk-KZ"/>
        </w:rPr>
        <w:t>ЖИ 5.2 жеке жұмыстар бойынша қорытындылар жасап, ұсыныстар беру.</w:t>
      </w:r>
    </w:p>
    <w:p w:rsidR="00E26654" w:rsidRPr="00E26654" w:rsidRDefault="00262C15" w:rsidP="00E26654">
      <w:pPr>
        <w:pStyle w:val="af0"/>
        <w:spacing w:before="0" w:beforeAutospacing="0" w:after="0" w:afterAutospacing="0"/>
        <w:jc w:val="both"/>
        <w:rPr>
          <w:lang w:val="kk-KZ"/>
        </w:rPr>
      </w:pPr>
      <w:r>
        <w:rPr>
          <w:b/>
          <w:bCs/>
          <w:u w:val="single"/>
          <w:lang w:val="kk-KZ"/>
        </w:rPr>
        <w:t>Бакалавр</w:t>
      </w:r>
      <w:r w:rsidR="00912374" w:rsidRPr="004550F5">
        <w:rPr>
          <w:b/>
          <w:bCs/>
          <w:u w:val="single"/>
          <w:lang w:val="kk-KZ"/>
        </w:rPr>
        <w:t xml:space="preserve"> мыналарды білуі қажет: </w:t>
      </w:r>
      <w:r w:rsidR="00E26654" w:rsidRPr="00E26654">
        <w:rPr>
          <w:lang w:val="kk-KZ"/>
        </w:rPr>
        <w:t>негізгі әлеуметтанулық, саяси, гуманитарлық ұғымдарды, қоғам мен оның кіші жүйелерін зерттеуге арналған теориялар мен тәсілдерді меңгеру;</w:t>
      </w:r>
    </w:p>
    <w:p w:rsidR="00E26654" w:rsidRPr="00E26654" w:rsidRDefault="00262C15" w:rsidP="00E26654">
      <w:pPr>
        <w:pStyle w:val="af0"/>
        <w:spacing w:before="0" w:beforeAutospacing="0" w:after="0" w:afterAutospacing="0"/>
        <w:jc w:val="both"/>
        <w:rPr>
          <w:lang w:val="kk-KZ"/>
        </w:rPr>
      </w:pPr>
      <w:r>
        <w:rPr>
          <w:b/>
          <w:bCs/>
          <w:u w:val="single"/>
          <w:lang w:val="kk-KZ"/>
        </w:rPr>
        <w:lastRenderedPageBreak/>
        <w:t>Бакалавр</w:t>
      </w:r>
      <w:r w:rsidR="00912374" w:rsidRPr="004550F5">
        <w:rPr>
          <w:b/>
          <w:bCs/>
          <w:u w:val="single"/>
          <w:lang w:val="kk-KZ"/>
        </w:rPr>
        <w:t xml:space="preserve"> </w:t>
      </w:r>
      <w:r w:rsidR="00912374" w:rsidRPr="004550F5">
        <w:rPr>
          <w:b/>
          <w:u w:val="single"/>
          <w:lang w:val="kk-KZ"/>
        </w:rPr>
        <w:t xml:space="preserve"> мыналарды меңгеруі қажет: </w:t>
      </w:r>
      <w:r w:rsidR="00912374" w:rsidRPr="004550F5">
        <w:rPr>
          <w:lang w:val="kk-KZ"/>
        </w:rPr>
        <w:t xml:space="preserve"> </w:t>
      </w:r>
      <w:r w:rsidR="00E26654" w:rsidRPr="00E26654">
        <w:rPr>
          <w:lang w:val="kk-KZ"/>
        </w:rPr>
        <w:t>әлеуметтік, саяси, мәдени, психологиялық білімді кәсіптік қызметте пайдалану дағдыларын үйрету; сыни ойлау дағдыларын қалыптастыру және оны практикада қолдану мүмкіндігі. студенттердің әлеуметтік, саяси, мәдени, психологиялық ақпарат алудың негізгі көздері м</w:t>
      </w:r>
      <w:r w:rsidR="00E908F2">
        <w:rPr>
          <w:lang w:val="kk-KZ"/>
        </w:rPr>
        <w:t xml:space="preserve"> </w:t>
      </w:r>
      <w:r w:rsidR="00E26654" w:rsidRPr="00E26654">
        <w:rPr>
          <w:lang w:val="kk-KZ"/>
        </w:rPr>
        <w:t>ен әд</w:t>
      </w:r>
      <w:r w:rsidR="00474B3F">
        <w:rPr>
          <w:lang w:val="kk-KZ"/>
        </w:rPr>
        <w:t>істерін игереді.</w:t>
      </w:r>
    </w:p>
    <w:p w:rsidR="00E26654" w:rsidRPr="00E26654" w:rsidRDefault="00E26654" w:rsidP="00E26654">
      <w:pPr>
        <w:pStyle w:val="af0"/>
        <w:spacing w:before="0" w:beforeAutospacing="0" w:after="0" w:afterAutospacing="0"/>
        <w:jc w:val="both"/>
        <w:rPr>
          <w:lang w:val="kk-KZ"/>
        </w:rPr>
      </w:pPr>
    </w:p>
    <w:p w:rsidR="00A42D18" w:rsidRPr="004550F5" w:rsidRDefault="00A42D18" w:rsidP="00E26654">
      <w:pPr>
        <w:jc w:val="both"/>
        <w:rPr>
          <w:lang w:val="kk-KZ"/>
        </w:rPr>
      </w:pPr>
    </w:p>
    <w:p w:rsidR="00EA35E7" w:rsidRPr="004550F5" w:rsidRDefault="00EA35E7" w:rsidP="004550F5">
      <w:pPr>
        <w:rPr>
          <w:lang w:val="kk-KZ"/>
        </w:rPr>
      </w:pPr>
    </w:p>
    <w:sectPr w:rsidR="00EA35E7" w:rsidRPr="004550F5" w:rsidSect="004550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436F"/>
    <w:multiLevelType w:val="hybridMultilevel"/>
    <w:tmpl w:val="A1328268"/>
    <w:lvl w:ilvl="0" w:tplc="AC689E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957A0"/>
    <w:multiLevelType w:val="hybridMultilevel"/>
    <w:tmpl w:val="98E2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05D0FA6"/>
    <w:multiLevelType w:val="hybridMultilevel"/>
    <w:tmpl w:val="8D8260EC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B6539"/>
    <w:multiLevelType w:val="singleLevel"/>
    <w:tmpl w:val="A0F6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43E5"/>
    <w:multiLevelType w:val="hybridMultilevel"/>
    <w:tmpl w:val="F8AED8A2"/>
    <w:lvl w:ilvl="0" w:tplc="043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F0"/>
    <w:rsid w:val="00000907"/>
    <w:rsid w:val="0000269E"/>
    <w:rsid w:val="00015BD2"/>
    <w:rsid w:val="00017FB5"/>
    <w:rsid w:val="00023600"/>
    <w:rsid w:val="00057E30"/>
    <w:rsid w:val="00081E2D"/>
    <w:rsid w:val="000871A6"/>
    <w:rsid w:val="000A4394"/>
    <w:rsid w:val="000A7DE0"/>
    <w:rsid w:val="000B29F2"/>
    <w:rsid w:val="000F174F"/>
    <w:rsid w:val="00106852"/>
    <w:rsid w:val="0011149D"/>
    <w:rsid w:val="00121397"/>
    <w:rsid w:val="001260AA"/>
    <w:rsid w:val="0015738C"/>
    <w:rsid w:val="00162686"/>
    <w:rsid w:val="00185527"/>
    <w:rsid w:val="001B5DC1"/>
    <w:rsid w:val="001B5F2E"/>
    <w:rsid w:val="001E72D3"/>
    <w:rsid w:val="002315FB"/>
    <w:rsid w:val="00253F7A"/>
    <w:rsid w:val="00254104"/>
    <w:rsid w:val="00261534"/>
    <w:rsid w:val="00262A4F"/>
    <w:rsid w:val="00262C15"/>
    <w:rsid w:val="0028218E"/>
    <w:rsid w:val="002926C2"/>
    <w:rsid w:val="002A64B7"/>
    <w:rsid w:val="002A6662"/>
    <w:rsid w:val="002C649C"/>
    <w:rsid w:val="002C695E"/>
    <w:rsid w:val="002F2FAB"/>
    <w:rsid w:val="0031129C"/>
    <w:rsid w:val="00351ED3"/>
    <w:rsid w:val="003813E3"/>
    <w:rsid w:val="00395365"/>
    <w:rsid w:val="00395F83"/>
    <w:rsid w:val="003A354A"/>
    <w:rsid w:val="003B465F"/>
    <w:rsid w:val="003C0AD8"/>
    <w:rsid w:val="003C4258"/>
    <w:rsid w:val="003F132A"/>
    <w:rsid w:val="0041434B"/>
    <w:rsid w:val="004238B4"/>
    <w:rsid w:val="00427926"/>
    <w:rsid w:val="004305C3"/>
    <w:rsid w:val="004550F5"/>
    <w:rsid w:val="00464344"/>
    <w:rsid w:val="00474B3F"/>
    <w:rsid w:val="004904A3"/>
    <w:rsid w:val="00493374"/>
    <w:rsid w:val="004A2487"/>
    <w:rsid w:val="004B68A8"/>
    <w:rsid w:val="004E5D30"/>
    <w:rsid w:val="004F775B"/>
    <w:rsid w:val="005156C3"/>
    <w:rsid w:val="00540D4A"/>
    <w:rsid w:val="00561EF2"/>
    <w:rsid w:val="0056213D"/>
    <w:rsid w:val="00576645"/>
    <w:rsid w:val="005B7515"/>
    <w:rsid w:val="005C03E8"/>
    <w:rsid w:val="005D1DE9"/>
    <w:rsid w:val="006013D7"/>
    <w:rsid w:val="006457D0"/>
    <w:rsid w:val="006545C9"/>
    <w:rsid w:val="00654BF0"/>
    <w:rsid w:val="006867FF"/>
    <w:rsid w:val="006C71AC"/>
    <w:rsid w:val="00701D7E"/>
    <w:rsid w:val="00704C7E"/>
    <w:rsid w:val="00720A0D"/>
    <w:rsid w:val="0075083E"/>
    <w:rsid w:val="00787407"/>
    <w:rsid w:val="0078755A"/>
    <w:rsid w:val="00797684"/>
    <w:rsid w:val="007B65C5"/>
    <w:rsid w:val="007C5FCD"/>
    <w:rsid w:val="007D387F"/>
    <w:rsid w:val="007E1C26"/>
    <w:rsid w:val="007F3FD3"/>
    <w:rsid w:val="00822553"/>
    <w:rsid w:val="0082323B"/>
    <w:rsid w:val="008447AF"/>
    <w:rsid w:val="00845750"/>
    <w:rsid w:val="0085004C"/>
    <w:rsid w:val="008553EC"/>
    <w:rsid w:val="008A6656"/>
    <w:rsid w:val="008B633E"/>
    <w:rsid w:val="008C73B4"/>
    <w:rsid w:val="008D7558"/>
    <w:rsid w:val="008E1939"/>
    <w:rsid w:val="008E4DBF"/>
    <w:rsid w:val="008F11D8"/>
    <w:rsid w:val="00907B67"/>
    <w:rsid w:val="00912374"/>
    <w:rsid w:val="0091425A"/>
    <w:rsid w:val="009245AC"/>
    <w:rsid w:val="00983368"/>
    <w:rsid w:val="00985255"/>
    <w:rsid w:val="009D7F36"/>
    <w:rsid w:val="00A1398F"/>
    <w:rsid w:val="00A35ADC"/>
    <w:rsid w:val="00A42D18"/>
    <w:rsid w:val="00A55F1B"/>
    <w:rsid w:val="00A93660"/>
    <w:rsid w:val="00A939B7"/>
    <w:rsid w:val="00AD220D"/>
    <w:rsid w:val="00AD6291"/>
    <w:rsid w:val="00AF1333"/>
    <w:rsid w:val="00B143F1"/>
    <w:rsid w:val="00B1783B"/>
    <w:rsid w:val="00B63587"/>
    <w:rsid w:val="00B715B2"/>
    <w:rsid w:val="00BB5981"/>
    <w:rsid w:val="00BC0BEE"/>
    <w:rsid w:val="00BC3C53"/>
    <w:rsid w:val="00BD247F"/>
    <w:rsid w:val="00BD59D3"/>
    <w:rsid w:val="00BE5A32"/>
    <w:rsid w:val="00BE6182"/>
    <w:rsid w:val="00BF1242"/>
    <w:rsid w:val="00C33069"/>
    <w:rsid w:val="00C460E6"/>
    <w:rsid w:val="00C52C8E"/>
    <w:rsid w:val="00C63C70"/>
    <w:rsid w:val="00C77817"/>
    <w:rsid w:val="00C911FF"/>
    <w:rsid w:val="00C95E5C"/>
    <w:rsid w:val="00CA1DA7"/>
    <w:rsid w:val="00CA2E33"/>
    <w:rsid w:val="00CD3D27"/>
    <w:rsid w:val="00D35152"/>
    <w:rsid w:val="00D47E28"/>
    <w:rsid w:val="00D5284F"/>
    <w:rsid w:val="00D57490"/>
    <w:rsid w:val="00D7452E"/>
    <w:rsid w:val="00D80417"/>
    <w:rsid w:val="00D82A40"/>
    <w:rsid w:val="00DA1B8B"/>
    <w:rsid w:val="00DB5753"/>
    <w:rsid w:val="00DC7F49"/>
    <w:rsid w:val="00DE1DB3"/>
    <w:rsid w:val="00DE4E73"/>
    <w:rsid w:val="00DE6C0F"/>
    <w:rsid w:val="00DF6AF3"/>
    <w:rsid w:val="00E26654"/>
    <w:rsid w:val="00E366AD"/>
    <w:rsid w:val="00E37344"/>
    <w:rsid w:val="00E61E58"/>
    <w:rsid w:val="00E6491C"/>
    <w:rsid w:val="00E908F2"/>
    <w:rsid w:val="00E9102A"/>
    <w:rsid w:val="00EA35E7"/>
    <w:rsid w:val="00EB431E"/>
    <w:rsid w:val="00EB5958"/>
    <w:rsid w:val="00EC362C"/>
    <w:rsid w:val="00EE730F"/>
    <w:rsid w:val="00F03BFC"/>
    <w:rsid w:val="00F13AF0"/>
    <w:rsid w:val="00F34441"/>
    <w:rsid w:val="00F43E39"/>
    <w:rsid w:val="00F4495C"/>
    <w:rsid w:val="00F5457B"/>
    <w:rsid w:val="00F643A2"/>
    <w:rsid w:val="00F84E25"/>
    <w:rsid w:val="00F91CE0"/>
    <w:rsid w:val="00FA77C8"/>
    <w:rsid w:val="00FE00E5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ED694-43DF-4817-B84C-E1DB555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A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13A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13AF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AF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13A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F13AF0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F13AF0"/>
    <w:rPr>
      <w:rFonts w:cs="Times New Roman"/>
    </w:rPr>
  </w:style>
  <w:style w:type="character" w:styleId="a3">
    <w:name w:val="Hyperlink"/>
    <w:basedOn w:val="a0"/>
    <w:uiPriority w:val="99"/>
    <w:unhideWhenUsed/>
    <w:rsid w:val="006C71AC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6C71AC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71AC"/>
    <w:rPr>
      <w:rFonts w:eastAsiaTheme="minorEastAsia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057E3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057E30"/>
    <w:rPr>
      <w:rFonts w:eastAsiaTheme="minorEastAsia"/>
      <w:lang w:eastAsia="ru-RU"/>
    </w:rPr>
  </w:style>
  <w:style w:type="paragraph" w:styleId="a6">
    <w:name w:val="List Paragraph"/>
    <w:basedOn w:val="a"/>
    <w:qFormat/>
    <w:rsid w:val="000B29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395365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95365"/>
    <w:rPr>
      <w:rFonts w:eastAsiaTheme="minorEastAsia"/>
      <w:sz w:val="16"/>
      <w:szCs w:val="16"/>
      <w:lang w:eastAsia="ru-RU"/>
    </w:rPr>
  </w:style>
  <w:style w:type="paragraph" w:styleId="a7">
    <w:name w:val="footer"/>
    <w:basedOn w:val="a"/>
    <w:link w:val="a8"/>
    <w:rsid w:val="0039536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8">
    <w:name w:val="Нижний колонтитул Знак"/>
    <w:basedOn w:val="a0"/>
    <w:link w:val="a7"/>
    <w:rsid w:val="0039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4DB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4DBF"/>
    <w:rPr>
      <w:rFonts w:eastAsiaTheme="minorEastAsia"/>
      <w:lang w:eastAsia="ru-RU"/>
    </w:rPr>
  </w:style>
  <w:style w:type="paragraph" w:customStyle="1" w:styleId="11">
    <w:name w:val="Обычный1"/>
    <w:uiPriority w:val="99"/>
    <w:rsid w:val="008E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33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51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1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35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DE1D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4904A3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490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C63C70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4933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9A6AE-1622-4EBB-A38A-B5906A06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7</cp:revision>
  <cp:lastPrinted>2019-10-20T19:49:00Z</cp:lastPrinted>
  <dcterms:created xsi:type="dcterms:W3CDTF">2020-11-16T19:04:00Z</dcterms:created>
  <dcterms:modified xsi:type="dcterms:W3CDTF">2021-08-18T17:12:00Z</dcterms:modified>
</cp:coreProperties>
</file>